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6D1D" w14:textId="77777777" w:rsidR="007039A4" w:rsidRDefault="007039A4">
      <w:pPr>
        <w:spacing w:after="0"/>
        <w:ind w:left="-1440" w:right="10466"/>
      </w:pPr>
    </w:p>
    <w:tbl>
      <w:tblPr>
        <w:tblStyle w:val="TableGrid"/>
        <w:tblW w:w="9861" w:type="dxa"/>
        <w:tblInd w:w="-422" w:type="dxa"/>
        <w:tblCellMar>
          <w:top w:w="69" w:type="dxa"/>
          <w:left w:w="36" w:type="dxa"/>
          <w:bottom w:w="22" w:type="dxa"/>
          <w:right w:w="3" w:type="dxa"/>
        </w:tblCellMar>
        <w:tblLook w:val="04A0" w:firstRow="1" w:lastRow="0" w:firstColumn="1" w:lastColumn="0" w:noHBand="0" w:noVBand="1"/>
      </w:tblPr>
      <w:tblGrid>
        <w:gridCol w:w="384"/>
        <w:gridCol w:w="7848"/>
        <w:gridCol w:w="1629"/>
      </w:tblGrid>
      <w:tr w:rsidR="007039A4" w14:paraId="60A94DD6" w14:textId="77777777">
        <w:trPr>
          <w:trHeight w:val="871"/>
        </w:trPr>
        <w:tc>
          <w:tcPr>
            <w:tcW w:w="9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5C30E" w14:textId="77777777" w:rsidR="007039A4" w:rsidRDefault="00A23699">
            <w:pPr>
              <w:spacing w:after="5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ZOZNAM DOKLADOV POTREBNÝCH K UZATVORENIU ZMLUVY O POSKYTNUTÍ </w:t>
            </w:r>
          </w:p>
          <w:p w14:paraId="3608E1E7" w14:textId="77777777" w:rsidR="007039A4" w:rsidRDefault="00A23699">
            <w:pPr>
              <w:spacing w:after="2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PODPORY Z ENVIRONMENTÁLNEHO FONDU FORMOU DOTÁCIE V RÁMCI</w:t>
            </w:r>
          </w:p>
          <w:p w14:paraId="0DCF3177" w14:textId="77777777" w:rsidR="007039A4" w:rsidRDefault="00A23699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PROG</w:t>
            </w:r>
            <w:r w:rsidR="004039DA">
              <w:rPr>
                <w:rFonts w:ascii="Times New Roman" w:eastAsia="Times New Roman" w:hAnsi="Times New Roman" w:cs="Times New Roman"/>
                <w:b/>
              </w:rPr>
              <w:t>RAMU OCHRANY PRÍRODY NA ROK 2023</w:t>
            </w:r>
          </w:p>
        </w:tc>
      </w:tr>
      <w:tr w:rsidR="007039A4" w14:paraId="7D36C4CB" w14:textId="77777777" w:rsidTr="00BC2CE3">
        <w:trPr>
          <w:trHeight w:val="29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5A1C0001" w14:textId="77777777" w:rsidR="007039A4" w:rsidRDefault="00A23699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7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7F390A77" w14:textId="77777777" w:rsidR="007039A4" w:rsidRDefault="00A23699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Názov dokladu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4A536AD8" w14:textId="77777777" w:rsidR="007039A4" w:rsidRDefault="007039A4"/>
        </w:tc>
      </w:tr>
      <w:tr w:rsidR="007039A4" w14:paraId="56742178" w14:textId="77777777" w:rsidTr="00BC2CE3">
        <w:trPr>
          <w:trHeight w:val="2309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8A844" w14:textId="77777777" w:rsidR="007039A4" w:rsidRDefault="00A23699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CC10BE" w14:textId="77777777" w:rsidR="007039A4" w:rsidRDefault="00A23699">
            <w:pPr>
              <w:spacing w:after="279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Kumulatívne čestné vyhlásenie štatutárneho orgánu žiadateľa</w:t>
            </w:r>
          </w:p>
          <w:p w14:paraId="1AAB3346" w14:textId="77777777" w:rsidR="007039A4" w:rsidRDefault="00A23699">
            <w:pPr>
              <w:numPr>
                <w:ilvl w:val="0"/>
                <w:numId w:val="1"/>
              </w:numPr>
              <w:spacing w:after="2"/>
              <w:ind w:hanging="240"/>
            </w:pPr>
            <w:r>
              <w:rPr>
                <w:rFonts w:ascii="Times New Roman" w:eastAsia="Times New Roman" w:hAnsi="Times New Roman" w:cs="Times New Roman"/>
              </w:rPr>
              <w:t>k zabezpečeniu najmenej 5 % nákladov z iných zdrojov,</w:t>
            </w:r>
          </w:p>
          <w:p w14:paraId="34DACDA3" w14:textId="77777777" w:rsidR="007039A4" w:rsidRDefault="00A23699">
            <w:pPr>
              <w:numPr>
                <w:ilvl w:val="0"/>
                <w:numId w:val="1"/>
              </w:numPr>
              <w:spacing w:after="2"/>
              <w:ind w:hanging="240"/>
            </w:pPr>
            <w:r>
              <w:rPr>
                <w:rFonts w:ascii="Times New Roman" w:eastAsia="Times New Roman" w:hAnsi="Times New Roman" w:cs="Times New Roman"/>
              </w:rPr>
              <w:t>k prácam a výdavkom súvisiacim s dotáciou,</w:t>
            </w:r>
          </w:p>
          <w:p w14:paraId="490FAB73" w14:textId="77777777" w:rsidR="007039A4" w:rsidRDefault="00A23699">
            <w:pPr>
              <w:numPr>
                <w:ilvl w:val="0"/>
                <w:numId w:val="1"/>
              </w:numPr>
              <w:spacing w:after="281"/>
              <w:ind w:hanging="240"/>
            </w:pPr>
            <w:r>
              <w:rPr>
                <w:rFonts w:ascii="Times New Roman" w:eastAsia="Times New Roman" w:hAnsi="Times New Roman" w:cs="Times New Roman"/>
              </w:rPr>
              <w:t>k neuplatneniu si práva na odpočítanie DPH.</w:t>
            </w:r>
          </w:p>
          <w:p w14:paraId="79312E52" w14:textId="77777777" w:rsidR="007039A4" w:rsidRDefault="00A23699">
            <w:pPr>
              <w:numPr>
                <w:ilvl w:val="0"/>
                <w:numId w:val="2"/>
              </w:numPr>
              <w:spacing w:after="2"/>
              <w:ind w:hanging="125"/>
            </w:pPr>
            <w:r>
              <w:rPr>
                <w:rFonts w:ascii="Times New Roman" w:eastAsia="Times New Roman" w:hAnsi="Times New Roman" w:cs="Times New Roman"/>
              </w:rPr>
              <w:t>tlačivo je dostupné na pop.sopsr.sk</w:t>
            </w:r>
          </w:p>
          <w:p w14:paraId="6ECAEDEE" w14:textId="77777777" w:rsidR="007039A4" w:rsidRDefault="00A23699">
            <w:pPr>
              <w:numPr>
                <w:ilvl w:val="0"/>
                <w:numId w:val="2"/>
              </w:numPr>
              <w:ind w:hanging="125"/>
            </w:pPr>
            <w:r>
              <w:rPr>
                <w:rFonts w:ascii="Times New Roman" w:eastAsia="Times New Roman" w:hAnsi="Times New Roman" w:cs="Times New Roman"/>
              </w:rPr>
              <w:t>vyžaduje sa podpis a pečiatka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6C442" w14:textId="77777777" w:rsidR="007039A4" w:rsidRDefault="00A23699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originál</w:t>
            </w:r>
          </w:p>
        </w:tc>
      </w:tr>
      <w:tr w:rsidR="007039A4" w14:paraId="7C2BA4AA" w14:textId="77777777" w:rsidTr="00BC2CE3">
        <w:trPr>
          <w:trHeight w:val="116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1C535" w14:textId="48339A86" w:rsidR="007039A4" w:rsidRDefault="00BC2CE3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236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763E3" w14:textId="77777777" w:rsidR="007039A4" w:rsidRDefault="00A23699">
            <w:pPr>
              <w:spacing w:after="283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Určenie kontaktnej osoby pre projekt</w:t>
            </w:r>
          </w:p>
          <w:p w14:paraId="633FC8F0" w14:textId="77777777" w:rsidR="007039A4" w:rsidRDefault="00A23699">
            <w:pPr>
              <w:numPr>
                <w:ilvl w:val="0"/>
                <w:numId w:val="4"/>
              </w:numPr>
              <w:spacing w:after="2"/>
              <w:ind w:hanging="125"/>
            </w:pPr>
            <w:r>
              <w:rPr>
                <w:rFonts w:ascii="Times New Roman" w:eastAsia="Times New Roman" w:hAnsi="Times New Roman" w:cs="Times New Roman"/>
              </w:rPr>
              <w:t>potrebné iba v prípade, že kontaktná osoba je iná ako štatutárny orgán,</w:t>
            </w:r>
          </w:p>
          <w:p w14:paraId="210C9859" w14:textId="77777777" w:rsidR="007039A4" w:rsidRDefault="00A23699">
            <w:pPr>
              <w:numPr>
                <w:ilvl w:val="0"/>
                <w:numId w:val="4"/>
              </w:numPr>
              <w:ind w:hanging="125"/>
            </w:pPr>
            <w:r>
              <w:rPr>
                <w:rFonts w:ascii="Times New Roman" w:eastAsia="Times New Roman" w:hAnsi="Times New Roman" w:cs="Times New Roman"/>
              </w:rPr>
              <w:t>tlačivo je dostupné na pop.sopsr.sk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D5D27" w14:textId="77777777" w:rsidR="007039A4" w:rsidRDefault="00A23699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originál</w:t>
            </w:r>
          </w:p>
        </w:tc>
      </w:tr>
      <w:tr w:rsidR="007039A4" w14:paraId="40261B98" w14:textId="77777777" w:rsidTr="00BC2CE3">
        <w:trPr>
          <w:trHeight w:val="1496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90592" w14:textId="21C3E919" w:rsidR="007039A4" w:rsidRDefault="00BC2CE3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236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377699" w14:textId="77777777" w:rsidR="007039A4" w:rsidRDefault="00A23699">
            <w:pPr>
              <w:spacing w:after="272" w:line="263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Zmluva o zriadení bankového účtu určeného pre dotáciu z Environmentálneho fondu</w:t>
            </w:r>
          </w:p>
          <w:p w14:paraId="4DCDAD23" w14:textId="77777777" w:rsidR="007039A4" w:rsidRDefault="00A23699">
            <w:pPr>
              <w:numPr>
                <w:ilvl w:val="0"/>
                <w:numId w:val="5"/>
              </w:numPr>
              <w:spacing w:after="2"/>
              <w:ind w:hanging="125"/>
            </w:pPr>
            <w:r>
              <w:rPr>
                <w:rFonts w:ascii="Times New Roman" w:eastAsia="Times New Roman" w:hAnsi="Times New Roman" w:cs="Times New Roman"/>
              </w:rPr>
              <w:t xml:space="preserve">číslo účtu vyjadrené vo formáte IBAN, vrátane dodatkov, </w:t>
            </w:r>
          </w:p>
          <w:p w14:paraId="66780495" w14:textId="77777777" w:rsidR="007039A4" w:rsidRDefault="00A23699">
            <w:pPr>
              <w:numPr>
                <w:ilvl w:val="0"/>
                <w:numId w:val="5"/>
              </w:numPr>
              <w:ind w:hanging="125"/>
            </w:pPr>
            <w:r>
              <w:rPr>
                <w:rFonts w:ascii="Times New Roman" w:eastAsia="Times New Roman" w:hAnsi="Times New Roman" w:cs="Times New Roman"/>
              </w:rPr>
              <w:t>IČO a názov žiadateľa musí byť v súlade s potvrdením o pridelení IČO.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4C569" w14:textId="77777777" w:rsidR="007039A4" w:rsidRDefault="00A2369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fotokópia</w:t>
            </w:r>
          </w:p>
        </w:tc>
      </w:tr>
      <w:tr w:rsidR="007039A4" w14:paraId="666DA343" w14:textId="77777777" w:rsidTr="00BC2CE3">
        <w:trPr>
          <w:trHeight w:val="3776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D76E1" w14:textId="5FF262B2" w:rsidR="007039A4" w:rsidRDefault="00BC2CE3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A236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C6555A" w14:textId="77777777" w:rsidR="007039A4" w:rsidRDefault="00A23699">
            <w:pPr>
              <w:spacing w:after="283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Položkovitý</w:t>
            </w:r>
            <w:proofErr w:type="spellEnd"/>
            <w:r w:rsidR="004039DA">
              <w:rPr>
                <w:rFonts w:ascii="Times New Roman" w:eastAsia="Times New Roman" w:hAnsi="Times New Roman" w:cs="Times New Roman"/>
                <w:b/>
              </w:rPr>
              <w:t xml:space="preserve"> rozpočet na projekt na rok 2023</w:t>
            </w:r>
          </w:p>
          <w:p w14:paraId="61C53FB3" w14:textId="77777777" w:rsidR="007039A4" w:rsidRDefault="00A23699">
            <w:pPr>
              <w:numPr>
                <w:ilvl w:val="0"/>
                <w:numId w:val="6"/>
              </w:numPr>
              <w:spacing w:line="261" w:lineRule="auto"/>
            </w:pPr>
            <w:r>
              <w:rPr>
                <w:rFonts w:ascii="Times New Roman" w:eastAsia="Times New Roman" w:hAnsi="Times New Roman" w:cs="Times New Roman"/>
              </w:rPr>
              <w:t>je záväzný, vychádza z aktuálneho rozpočtu k dodávateľsko-odberateľskej zmluve podľa prílohy č. 7 žiadosti,</w:t>
            </w:r>
          </w:p>
          <w:p w14:paraId="6729A658" w14:textId="77777777" w:rsidR="007039A4" w:rsidRDefault="00A23699">
            <w:pPr>
              <w:numPr>
                <w:ilvl w:val="0"/>
                <w:numId w:val="6"/>
              </w:numPr>
              <w:spacing w:after="2"/>
            </w:pPr>
            <w:r>
              <w:rPr>
                <w:rFonts w:ascii="Times New Roman" w:eastAsia="Times New Roman" w:hAnsi="Times New Roman" w:cs="Times New Roman"/>
              </w:rPr>
              <w:t>obsahuje iba položky, ktoré boli predmeto</w:t>
            </w:r>
            <w:r w:rsidR="000235C9">
              <w:rPr>
                <w:rFonts w:ascii="Times New Roman" w:eastAsia="Times New Roman" w:hAnsi="Times New Roman" w:cs="Times New Roman"/>
              </w:rPr>
              <w:t>m žiadosti o podporu na rok 2023</w:t>
            </w:r>
          </w:p>
          <w:p w14:paraId="43DF6286" w14:textId="77777777" w:rsidR="007039A4" w:rsidRDefault="00A23699">
            <w:pPr>
              <w:numPr>
                <w:ilvl w:val="0"/>
                <w:numId w:val="6"/>
              </w:numPr>
              <w:spacing w:after="279" w:line="261" w:lineRule="auto"/>
            </w:pPr>
            <w:r>
              <w:rPr>
                <w:rFonts w:ascii="Times New Roman" w:eastAsia="Times New Roman" w:hAnsi="Times New Roman" w:cs="Times New Roman"/>
              </w:rPr>
              <w:t xml:space="preserve">cena diela je uvedená vrátane aktuálnej sadzby DPH,- je opečiatkovaný a podpísaný prijímateľom dotácie. </w:t>
            </w:r>
          </w:p>
          <w:p w14:paraId="6BD37F60" w14:textId="77777777" w:rsidR="007039A4" w:rsidRDefault="00A23699">
            <w:pPr>
              <w:numPr>
                <w:ilvl w:val="0"/>
                <w:numId w:val="6"/>
              </w:numPr>
              <w:spacing w:line="261" w:lineRule="auto"/>
            </w:pPr>
            <w:r>
              <w:rPr>
                <w:rFonts w:ascii="Times New Roman" w:eastAsia="Times New Roman" w:hAnsi="Times New Roman" w:cs="Times New Roman"/>
              </w:rPr>
              <w:t xml:space="preserve">je potrebné predložiť aj elektronickú verziu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položkovitého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rozpočtu vo formáte 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to cez e-mail pracovníka, ktorý administruje Vašu žiadosť alebo na CD/DVD- rozpočet bude prílohou č. 1 Zmluvy (hlavičku dokumentu nie je možné upravovať).</w:t>
            </w:r>
          </w:p>
          <w:p w14:paraId="2BCA77C4" w14:textId="77777777" w:rsidR="007039A4" w:rsidRDefault="00A23699">
            <w:pPr>
              <w:numPr>
                <w:ilvl w:val="0"/>
                <w:numId w:val="6"/>
              </w:numPr>
            </w:pPr>
            <w:r>
              <w:rPr>
                <w:rFonts w:ascii="Times New Roman" w:eastAsia="Times New Roman" w:hAnsi="Times New Roman" w:cs="Times New Roman"/>
              </w:rPr>
              <w:t>tlačivo je dostupné na pop.sopsr.sk.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177A4" w14:textId="77777777" w:rsidR="007039A4" w:rsidRDefault="00A23699">
            <w:pPr>
              <w:spacing w:after="5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originál aj </w:t>
            </w:r>
          </w:p>
          <w:p w14:paraId="63379575" w14:textId="77777777" w:rsidR="007039A4" w:rsidRDefault="00A23699">
            <w:pPr>
              <w:ind w:left="502" w:hanging="305"/>
            </w:pPr>
            <w:r>
              <w:rPr>
                <w:rFonts w:ascii="Times New Roman" w:eastAsia="Times New Roman" w:hAnsi="Times New Roman" w:cs="Times New Roman"/>
              </w:rPr>
              <w:t xml:space="preserve"> elektronická verzia</w:t>
            </w:r>
          </w:p>
        </w:tc>
      </w:tr>
    </w:tbl>
    <w:p w14:paraId="171D218D" w14:textId="77777777" w:rsidR="007039A4" w:rsidRDefault="007039A4">
      <w:pPr>
        <w:spacing w:after="0"/>
        <w:ind w:left="-1440" w:right="10466"/>
      </w:pPr>
    </w:p>
    <w:tbl>
      <w:tblPr>
        <w:tblStyle w:val="TableGrid"/>
        <w:tblW w:w="9864" w:type="dxa"/>
        <w:tblInd w:w="-425" w:type="dxa"/>
        <w:tblCellMar>
          <w:top w:w="81" w:type="dxa"/>
          <w:left w:w="38" w:type="dxa"/>
          <w:bottom w:w="31" w:type="dxa"/>
          <w:right w:w="27" w:type="dxa"/>
        </w:tblCellMar>
        <w:tblLook w:val="04A0" w:firstRow="1" w:lastRow="0" w:firstColumn="1" w:lastColumn="0" w:noHBand="0" w:noVBand="1"/>
      </w:tblPr>
      <w:tblGrid>
        <w:gridCol w:w="386"/>
        <w:gridCol w:w="7825"/>
        <w:gridCol w:w="1653"/>
      </w:tblGrid>
      <w:tr w:rsidR="007039A4" w14:paraId="3D8E8B1E" w14:textId="77777777">
        <w:trPr>
          <w:trHeight w:val="5300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CDA64" w14:textId="3CB53EC7" w:rsidR="007039A4" w:rsidRDefault="00BC2CE3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="00A236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7302B3" w14:textId="77777777" w:rsidR="007039A4" w:rsidRDefault="00A23699">
            <w:pPr>
              <w:spacing w:after="278"/>
            </w:pPr>
            <w:r>
              <w:rPr>
                <w:rFonts w:ascii="Times New Roman" w:eastAsia="Times New Roman" w:hAnsi="Times New Roman" w:cs="Times New Roman"/>
                <w:b/>
              </w:rPr>
              <w:t>Opi</w:t>
            </w:r>
            <w:r w:rsidR="004039DA">
              <w:rPr>
                <w:rFonts w:ascii="Times New Roman" w:eastAsia="Times New Roman" w:hAnsi="Times New Roman" w:cs="Times New Roman"/>
                <w:b/>
              </w:rPr>
              <w:t>s prác realizovaných v roku 2023</w:t>
            </w:r>
          </w:p>
          <w:p w14:paraId="2E3B54BC" w14:textId="77777777" w:rsidR="007039A4" w:rsidRDefault="00A23699">
            <w:pPr>
              <w:numPr>
                <w:ilvl w:val="0"/>
                <w:numId w:val="7"/>
              </w:numPr>
              <w:spacing w:line="261" w:lineRule="auto"/>
            </w:pPr>
            <w:r>
              <w:rPr>
                <w:rFonts w:ascii="Times New Roman" w:eastAsia="Times New Roman" w:hAnsi="Times New Roman" w:cs="Times New Roman"/>
              </w:rPr>
              <w:t>detailne opisuje činnosti/práce, ktoré žiad</w:t>
            </w:r>
            <w:r w:rsidR="000235C9">
              <w:rPr>
                <w:rFonts w:ascii="Times New Roman" w:eastAsia="Times New Roman" w:hAnsi="Times New Roman" w:cs="Times New Roman"/>
              </w:rPr>
              <w:t>ateľ bude realizovať v roku 2023</w:t>
            </w:r>
            <w:r>
              <w:rPr>
                <w:rFonts w:ascii="Times New Roman" w:eastAsia="Times New Roman" w:hAnsi="Times New Roman" w:cs="Times New Roman"/>
              </w:rPr>
              <w:t>,- súvislý text max. 1 strana A4, na hlavičkovom papieri žiadateľa vrátane dátumu, pečiatky a podpisu štatutárneho orgánu,</w:t>
            </w:r>
          </w:p>
          <w:p w14:paraId="352E839E" w14:textId="77777777" w:rsidR="007039A4" w:rsidRDefault="00A23699">
            <w:pPr>
              <w:numPr>
                <w:ilvl w:val="0"/>
                <w:numId w:val="7"/>
              </w:numPr>
              <w:spacing w:after="278" w:line="261" w:lineRule="auto"/>
            </w:pPr>
            <w:r>
              <w:rPr>
                <w:rFonts w:ascii="Times New Roman" w:eastAsia="Times New Roman" w:hAnsi="Times New Roman" w:cs="Times New Roman"/>
              </w:rPr>
              <w:t>musí byť v súlade so žiadosťou o poskytnutie podpory formou dotácie z EF na rok 202</w:t>
            </w:r>
            <w:r w:rsidR="004039DA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v rámci Programu ochrany prírody a tiež v súlade 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položkovitým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rozpočtom na projekt na rok 202</w:t>
            </w:r>
            <w:r w:rsidR="004039DA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(bod 5. tohto zoznamu dokladov),</w:t>
            </w:r>
          </w:p>
          <w:p w14:paraId="547C1DA3" w14:textId="77777777" w:rsidR="007039A4" w:rsidRDefault="00A23699">
            <w:pPr>
              <w:numPr>
                <w:ilvl w:val="0"/>
                <w:numId w:val="7"/>
              </w:numPr>
              <w:spacing w:line="261" w:lineRule="auto"/>
            </w:pPr>
            <w:r>
              <w:rPr>
                <w:rFonts w:ascii="Times New Roman" w:eastAsia="Times New Roman" w:hAnsi="Times New Roman" w:cs="Times New Roman"/>
              </w:rPr>
              <w:t>nutné predložiť aj elektronickú verziu opisu prác vo formáte 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(Vaša textácia bude súčasťou zmluvy),</w:t>
            </w:r>
          </w:p>
          <w:p w14:paraId="3889DCDE" w14:textId="77777777" w:rsidR="007039A4" w:rsidRPr="00BC2CE3" w:rsidRDefault="00A23699">
            <w:pPr>
              <w:numPr>
                <w:ilvl w:val="0"/>
                <w:numId w:val="7"/>
              </w:numPr>
              <w:spacing w:after="278" w:line="261" w:lineRule="auto"/>
              <w:rPr>
                <w:b/>
                <w:bCs/>
              </w:rPr>
            </w:pPr>
            <w:r w:rsidRPr="00BC2CE3">
              <w:rPr>
                <w:rFonts w:ascii="Times New Roman" w:eastAsia="Times New Roman" w:hAnsi="Times New Roman" w:cs="Times New Roman"/>
                <w:b/>
                <w:bCs/>
              </w:rPr>
              <w:t>predloženie elektronickej verzie cez e-mail pracovníka, ktorý administruje Vašu žiadosť alebo na CD/DVD.</w:t>
            </w:r>
          </w:p>
          <w:p w14:paraId="1BEB04A5" w14:textId="77777777" w:rsidR="007039A4" w:rsidRDefault="00A23699">
            <w:pPr>
              <w:spacing w:after="3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Odporúčania pre opis:</w:t>
            </w:r>
          </w:p>
          <w:p w14:paraId="221DF92C" w14:textId="77777777" w:rsidR="007039A4" w:rsidRDefault="00A23699">
            <w:pPr>
              <w:numPr>
                <w:ilvl w:val="0"/>
                <w:numId w:val="7"/>
              </w:numPr>
            </w:pPr>
            <w:r>
              <w:rPr>
                <w:rFonts w:ascii="Times New Roman" w:eastAsia="Times New Roman" w:hAnsi="Times New Roman" w:cs="Times New Roman"/>
              </w:rPr>
              <w:t>od kedy do kedy bude prebiehať realizácia projektu, kto bude zabezpečovať realizáciu projektu (spomenúť dobrovoľníkov, občanov), ako prebehne realizácia projektu...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CCE8B" w14:textId="77777777" w:rsidR="007039A4" w:rsidRDefault="00A23699">
            <w:pPr>
              <w:spacing w:after="5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originál aj </w:t>
            </w:r>
          </w:p>
          <w:p w14:paraId="01BCA83B" w14:textId="77777777" w:rsidR="007039A4" w:rsidRDefault="00A23699">
            <w:pPr>
              <w:ind w:left="500" w:hanging="305"/>
            </w:pPr>
            <w:r>
              <w:rPr>
                <w:rFonts w:ascii="Times New Roman" w:eastAsia="Times New Roman" w:hAnsi="Times New Roman" w:cs="Times New Roman"/>
              </w:rPr>
              <w:t xml:space="preserve"> elektronická verzia</w:t>
            </w:r>
          </w:p>
        </w:tc>
      </w:tr>
      <w:tr w:rsidR="007039A4" w14:paraId="7FBEFDA9" w14:textId="77777777" w:rsidTr="00BC2CE3">
        <w:trPr>
          <w:trHeight w:val="1125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BD3C5" w14:textId="1A0B9265" w:rsidR="007039A4" w:rsidRDefault="00BC2CE3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A236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77FD30" w14:textId="77777777" w:rsidR="007039A4" w:rsidRDefault="00A23699">
            <w:pPr>
              <w:spacing w:after="327"/>
            </w:pPr>
            <w:r>
              <w:rPr>
                <w:rFonts w:ascii="Times New Roman" w:eastAsia="Times New Roman" w:hAnsi="Times New Roman" w:cs="Times New Roman"/>
                <w:b/>
              </w:rPr>
              <w:t>Doklady k identifikácii štatutárneho orgánu žiadateľa</w:t>
            </w:r>
          </w:p>
          <w:p w14:paraId="1C9412B2" w14:textId="52EC7BED" w:rsidR="007039A4" w:rsidRDefault="00A23699" w:rsidP="00BC2CE3">
            <w:pPr>
              <w:numPr>
                <w:ilvl w:val="0"/>
                <w:numId w:val="8"/>
              </w:numPr>
              <w:spacing w:after="5" w:line="261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Obec:</w:t>
            </w:r>
            <w:r>
              <w:rPr>
                <w:rFonts w:ascii="Times New Roman" w:eastAsia="Times New Roman" w:hAnsi="Times New Roman" w:cs="Times New Roman"/>
              </w:rPr>
              <w:t xml:space="preserve"> osvedčenie o zvolení za starostu alebo menovací dekrét o zvolení štatutárneho orgánu žiadateľa,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DE74A" w14:textId="77777777" w:rsidR="007039A4" w:rsidRDefault="00A236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fotokópia</w:t>
            </w:r>
          </w:p>
        </w:tc>
      </w:tr>
      <w:tr w:rsidR="007039A4" w14:paraId="3B67F018" w14:textId="77777777">
        <w:trPr>
          <w:trHeight w:val="1147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63F4B" w14:textId="051AFD89" w:rsidR="007039A4" w:rsidRDefault="00BC2CE3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A236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706AC" w14:textId="77777777" w:rsidR="007039A4" w:rsidRDefault="00A23699">
            <w:pPr>
              <w:spacing w:after="276" w:line="263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Súhlas so spracovaním osobných údajov štatutára a aj kontaktnej osoby (ak relevantné)</w:t>
            </w:r>
          </w:p>
          <w:p w14:paraId="0C17D9F1" w14:textId="77777777" w:rsidR="007039A4" w:rsidRDefault="00A23699">
            <w:r>
              <w:rPr>
                <w:rFonts w:ascii="Times New Roman" w:eastAsia="Times New Roman" w:hAnsi="Times New Roman" w:cs="Times New Roman"/>
              </w:rPr>
              <w:t>- tlačivo je dostupné na pop.sopsr.sk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0A3C8" w14:textId="77777777" w:rsidR="007039A4" w:rsidRDefault="00A236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originál</w:t>
            </w:r>
          </w:p>
        </w:tc>
      </w:tr>
    </w:tbl>
    <w:p w14:paraId="1D72AAA7" w14:textId="77777777" w:rsidR="00A23699" w:rsidRDefault="00A23699"/>
    <w:sectPr w:rsidR="00A23699">
      <w:pgSz w:w="11906" w:h="16838"/>
      <w:pgMar w:top="109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0C33"/>
    <w:multiLevelType w:val="hybridMultilevel"/>
    <w:tmpl w:val="7CDEF0C0"/>
    <w:lvl w:ilvl="0" w:tplc="B5B686A4">
      <w:start w:val="1"/>
      <w:numFmt w:val="lowerLetter"/>
      <w:lvlText w:val="%1)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D208EC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E2C90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40A5EE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5E67E6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94458E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622CCE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A4A9E4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122252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8B5C5D"/>
    <w:multiLevelType w:val="hybridMultilevel"/>
    <w:tmpl w:val="2662CB78"/>
    <w:lvl w:ilvl="0" w:tplc="569625AC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EA6F32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0A63CE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3425F0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17F4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6C6452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0415DA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EAB350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CDA18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136FB"/>
    <w:multiLevelType w:val="hybridMultilevel"/>
    <w:tmpl w:val="05D89B8A"/>
    <w:lvl w:ilvl="0" w:tplc="9DA8E28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6A154E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5E87F8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5AACF8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D4443C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AE5E68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940578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94176C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92E2F6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0171A9"/>
    <w:multiLevelType w:val="hybridMultilevel"/>
    <w:tmpl w:val="609E0044"/>
    <w:lvl w:ilvl="0" w:tplc="A820716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E6B380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2AE66A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CE3016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62005A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AD588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DEB618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40B3B4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C625AC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84088C"/>
    <w:multiLevelType w:val="hybridMultilevel"/>
    <w:tmpl w:val="4B22C772"/>
    <w:lvl w:ilvl="0" w:tplc="13783E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C638E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F07426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B2FF2C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23998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0A118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425C9A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E40CB8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E421FE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FD40B5"/>
    <w:multiLevelType w:val="hybridMultilevel"/>
    <w:tmpl w:val="68AE7566"/>
    <w:lvl w:ilvl="0" w:tplc="50CE7738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581A3E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ECB52A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F64A3E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4EC78E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2A5F52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8ED76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DA291E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E8F4A0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55247E"/>
    <w:multiLevelType w:val="hybridMultilevel"/>
    <w:tmpl w:val="71EE25CC"/>
    <w:lvl w:ilvl="0" w:tplc="910ABCB4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EBE02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EE0424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AA41C6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3C73EE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6E962C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661A88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6A7E4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3A8E80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1F0549"/>
    <w:multiLevelType w:val="hybridMultilevel"/>
    <w:tmpl w:val="E6B430CA"/>
    <w:lvl w:ilvl="0" w:tplc="2FB81C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A29616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56BF56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223E64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059A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0208FA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649012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2E0B78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C06D3E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6559689">
    <w:abstractNumId w:val="0"/>
  </w:num>
  <w:num w:numId="2" w16cid:durableId="574125431">
    <w:abstractNumId w:val="1"/>
  </w:num>
  <w:num w:numId="3" w16cid:durableId="627206793">
    <w:abstractNumId w:val="5"/>
  </w:num>
  <w:num w:numId="4" w16cid:durableId="1444231456">
    <w:abstractNumId w:val="2"/>
  </w:num>
  <w:num w:numId="5" w16cid:durableId="1727410207">
    <w:abstractNumId w:val="6"/>
  </w:num>
  <w:num w:numId="6" w16cid:durableId="1590769868">
    <w:abstractNumId w:val="3"/>
  </w:num>
  <w:num w:numId="7" w16cid:durableId="752361401">
    <w:abstractNumId w:val="7"/>
  </w:num>
  <w:num w:numId="8" w16cid:durableId="766340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A4"/>
    <w:rsid w:val="000235C9"/>
    <w:rsid w:val="004039DA"/>
    <w:rsid w:val="007039A4"/>
    <w:rsid w:val="00A23699"/>
    <w:rsid w:val="00BC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F64C"/>
  <w15:docId w15:val="{CEA235E7-8B85-4C00-9780-577ED61F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Korenova</dc:creator>
  <cp:keywords/>
  <cp:lastModifiedBy>Lucia Vačoková</cp:lastModifiedBy>
  <cp:revision>5</cp:revision>
  <dcterms:created xsi:type="dcterms:W3CDTF">2023-11-28T07:37:00Z</dcterms:created>
  <dcterms:modified xsi:type="dcterms:W3CDTF">2023-12-11T07:40:00Z</dcterms:modified>
</cp:coreProperties>
</file>