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1E23" w14:textId="77777777" w:rsidR="0037437C" w:rsidRPr="00DB1A10" w:rsidRDefault="0037437C" w:rsidP="0037437C">
      <w:pPr>
        <w:jc w:val="right"/>
        <w:rPr>
          <w:i/>
        </w:rPr>
      </w:pPr>
      <w:r w:rsidRPr="00DB1A10">
        <w:rPr>
          <w:i/>
        </w:rPr>
        <w:t xml:space="preserve">Príloha č. </w:t>
      </w:r>
      <w:r>
        <w:rPr>
          <w:i/>
        </w:rPr>
        <w:t>1 žiadosti</w:t>
      </w:r>
    </w:p>
    <w:p w14:paraId="79DF0884" w14:textId="77777777" w:rsidR="0037437C" w:rsidRPr="00DB1A10" w:rsidRDefault="0037437C" w:rsidP="0037437C">
      <w:pPr>
        <w:jc w:val="both"/>
        <w:rPr>
          <w:i/>
        </w:rPr>
      </w:pPr>
    </w:p>
    <w:p w14:paraId="7C56AE0E" w14:textId="45A7C6AA" w:rsidR="0037437C" w:rsidRPr="00DB1A10" w:rsidRDefault="0037437C" w:rsidP="006D3872">
      <w:pPr>
        <w:jc w:val="both"/>
        <w:rPr>
          <w:i/>
        </w:rPr>
      </w:pPr>
      <w:r w:rsidRPr="00DB1A10">
        <w:rPr>
          <w:i/>
        </w:rPr>
        <w:t xml:space="preserve">Čestné vyhlásenie </w:t>
      </w:r>
      <w:commentRangeStart w:id="0"/>
      <w:r w:rsidRPr="00DB1A10">
        <w:rPr>
          <w:i/>
        </w:rPr>
        <w:t xml:space="preserve">štatutárneho orgánu </w:t>
      </w:r>
      <w:commentRangeEnd w:id="0"/>
      <w:r w:rsidR="0011129E">
        <w:rPr>
          <w:rStyle w:val="Odkaznakomentr"/>
        </w:rPr>
        <w:commentReference w:id="0"/>
      </w:r>
      <w:r w:rsidRPr="00DB1A10">
        <w:rPr>
          <w:i/>
        </w:rPr>
        <w:t>žiadateľa o poskytnutie podpory formou dotácie na účely posúdenia naplnenia podmienok pre činnosť POP1/POP2/POP3* uvedenú v „</w:t>
      </w:r>
      <w:r w:rsidR="006D3872" w:rsidRPr="006D3872">
        <w:rPr>
          <w:i/>
        </w:rPr>
        <w:t>Špecifikáci</w:t>
      </w:r>
      <w:r w:rsidR="006D3872">
        <w:rPr>
          <w:i/>
        </w:rPr>
        <w:t>i</w:t>
      </w:r>
      <w:r w:rsidR="006D3872" w:rsidRPr="006D3872">
        <w:rPr>
          <w:i/>
        </w:rPr>
        <w:t xml:space="preserve"> činností podpory formou dotácie na rok 2022</w:t>
      </w:r>
      <w:r w:rsidR="006D3872">
        <w:rPr>
          <w:i/>
        </w:rPr>
        <w:t xml:space="preserve">, </w:t>
      </w:r>
      <w:r w:rsidR="006D3872" w:rsidRPr="006D3872">
        <w:rPr>
          <w:i/>
        </w:rPr>
        <w:t>podľa § 4 ods. 1 písm. a) zákona č. 587/2004 Z. z. o Environmentálnom fonde</w:t>
      </w:r>
      <w:r w:rsidR="006D3872">
        <w:rPr>
          <w:i/>
        </w:rPr>
        <w:t xml:space="preserve"> </w:t>
      </w:r>
      <w:r w:rsidR="006D3872" w:rsidRPr="006D3872">
        <w:rPr>
          <w:i/>
        </w:rPr>
        <w:t>a o zmene a doplnení niektorých zákonov v znení neskorších predpisov</w:t>
      </w:r>
      <w:r w:rsidR="006D3872">
        <w:rPr>
          <w:i/>
        </w:rPr>
        <w:t xml:space="preserve">; </w:t>
      </w:r>
      <w:r w:rsidR="006D3872" w:rsidRPr="006D3872">
        <w:rPr>
          <w:i/>
        </w:rPr>
        <w:t>Oblasť: Program ochrany prírody (POP)</w:t>
      </w:r>
      <w:r w:rsidRPr="00DB1A10">
        <w:rPr>
          <w:i/>
        </w:rPr>
        <w:t>“</w:t>
      </w:r>
    </w:p>
    <w:p w14:paraId="246043E7" w14:textId="77777777" w:rsidR="0037437C" w:rsidRPr="00DB1A10" w:rsidRDefault="0037437C" w:rsidP="0037437C">
      <w:pPr>
        <w:jc w:val="center"/>
        <w:rPr>
          <w:b/>
          <w:i/>
        </w:rPr>
      </w:pPr>
    </w:p>
    <w:p w14:paraId="1C19AF4A" w14:textId="77777777" w:rsidR="0037437C" w:rsidRPr="00DB1A10" w:rsidRDefault="0037437C" w:rsidP="0037437C">
      <w:pPr>
        <w:jc w:val="center"/>
        <w:rPr>
          <w:b/>
          <w:i/>
        </w:rPr>
      </w:pPr>
      <w:r w:rsidRPr="00DB1A10">
        <w:rPr>
          <w:b/>
          <w:i/>
        </w:rPr>
        <w:t xml:space="preserve"> (Názov žiadateľa, adresa, </w:t>
      </w:r>
      <w:commentRangeStart w:id="1"/>
      <w:r w:rsidRPr="00DB1A10">
        <w:rPr>
          <w:b/>
          <w:i/>
        </w:rPr>
        <w:t>IČO</w:t>
      </w:r>
      <w:r w:rsidR="0011129E">
        <w:rPr>
          <w:b/>
          <w:i/>
        </w:rPr>
        <w:t xml:space="preserve"> PO / rodné číslo FO</w:t>
      </w:r>
      <w:r w:rsidRPr="00DB1A10">
        <w:rPr>
          <w:b/>
          <w:i/>
        </w:rPr>
        <w:t>)</w:t>
      </w:r>
      <w:commentRangeEnd w:id="1"/>
      <w:r w:rsidR="0011129E">
        <w:rPr>
          <w:rStyle w:val="Odkaznakomentr"/>
        </w:rPr>
        <w:commentReference w:id="1"/>
      </w:r>
    </w:p>
    <w:p w14:paraId="20667078" w14:textId="77777777" w:rsidR="0037437C" w:rsidRPr="00DB1A10" w:rsidRDefault="0037437C" w:rsidP="0037437C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E7DB4" wp14:editId="03E90A7B">
                <wp:simplePos x="0" y="0"/>
                <wp:positionH relativeFrom="column">
                  <wp:posOffset>-15240</wp:posOffset>
                </wp:positionH>
                <wp:positionV relativeFrom="paragraph">
                  <wp:posOffset>114300</wp:posOffset>
                </wp:positionV>
                <wp:extent cx="5715000" cy="635"/>
                <wp:effectExtent l="13335" t="9525" r="5715" b="889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335F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9pt" to="448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"/>
            </w:pict>
          </mc:Fallback>
        </mc:AlternateContent>
      </w:r>
    </w:p>
    <w:p w14:paraId="14F5631E" w14:textId="77777777" w:rsidR="0037437C" w:rsidRPr="00DB1A10" w:rsidRDefault="0037437C" w:rsidP="0037437C">
      <w:pPr>
        <w:spacing w:before="120" w:after="120"/>
        <w:jc w:val="center"/>
        <w:rPr>
          <w:b/>
          <w:vertAlign w:val="superscript"/>
        </w:rPr>
      </w:pPr>
      <w:r w:rsidRPr="00DB1A10">
        <w:rPr>
          <w:b/>
        </w:rPr>
        <w:t xml:space="preserve">Čestné vyhlásenie </w:t>
      </w:r>
    </w:p>
    <w:p w14:paraId="24E8403B" w14:textId="4317E864" w:rsidR="0037437C" w:rsidRPr="00DB1A10" w:rsidRDefault="0037437C" w:rsidP="0037437C">
      <w:pPr>
        <w:jc w:val="both"/>
      </w:pPr>
      <w:r w:rsidRPr="00DB1A10">
        <w:t xml:space="preserve">Ja, dolu podpísaný </w:t>
      </w:r>
      <w:r w:rsidRPr="00DB1A10">
        <w:rPr>
          <w:i/>
        </w:rPr>
        <w:t>(titul, meno a priezvisko)</w:t>
      </w:r>
      <w:r w:rsidRPr="00DB1A10">
        <w:t xml:space="preserve">, ako </w:t>
      </w:r>
      <w:commentRangeStart w:id="2"/>
      <w:r w:rsidRPr="00DB1A10">
        <w:t xml:space="preserve">štatutárny orgán </w:t>
      </w:r>
      <w:r w:rsidRPr="00DB1A10">
        <w:rPr>
          <w:i/>
        </w:rPr>
        <w:t>(názov žiadateľa)</w:t>
      </w:r>
      <w:r w:rsidRPr="00DB1A10">
        <w:t xml:space="preserve"> – </w:t>
      </w:r>
      <w:commentRangeEnd w:id="2"/>
      <w:r w:rsidR="00735306">
        <w:rPr>
          <w:rStyle w:val="Odkaznakomentr"/>
        </w:rPr>
        <w:commentReference w:id="2"/>
      </w:r>
      <w:r w:rsidRPr="00DB1A10">
        <w:t>žiadateľ o poskytnutie po</w:t>
      </w:r>
      <w:r w:rsidR="00C9268B">
        <w:t>dpory formou dotácie na rok 2022</w:t>
      </w:r>
      <w:r w:rsidRPr="00DB1A10">
        <w:t xml:space="preserve"> podľa § 4 ods. 1 písm. a) zákona č. 587/2004 Z. z. o Environmentálnom fonde a o zmene a doplnení niektorých zákonov v znení neskorších predpisov, na činnosť POP1/POP2/POP3* uvedenú v zverejnen</w:t>
      </w:r>
      <w:r w:rsidR="006D3872">
        <w:t>ej</w:t>
      </w:r>
      <w:r w:rsidRPr="00DB1A10">
        <w:t xml:space="preserve"> </w:t>
      </w:r>
      <w:r>
        <w:t>„</w:t>
      </w:r>
      <w:r w:rsidR="006D3872" w:rsidRPr="006D3872">
        <w:t>Špecifikácii činností podpory formou dotácie na rok 2022, podľa § 4 ods. 1 písm. a) zákona č. 587/2004 Z. z. o Environmentálnom fonde a o zmene a doplnení niektorých zákonov v znení neskorších predpisov; Oblasť: Program ochrany prírody (POP)</w:t>
      </w:r>
      <w:r>
        <w:t>“</w:t>
      </w:r>
      <w:r w:rsidRPr="00DB1A10">
        <w:t>, týmto</w:t>
      </w:r>
    </w:p>
    <w:p w14:paraId="7CF4D219" w14:textId="77777777" w:rsidR="0037437C" w:rsidRPr="00DB1A10" w:rsidRDefault="0037437C" w:rsidP="0037437C">
      <w:pPr>
        <w:spacing w:before="120" w:after="120"/>
        <w:jc w:val="center"/>
        <w:rPr>
          <w:b/>
        </w:rPr>
      </w:pPr>
      <w:r w:rsidRPr="00DB1A10">
        <w:rPr>
          <w:b/>
        </w:rPr>
        <w:t>čestne vyhlasujem,</w:t>
      </w:r>
    </w:p>
    <w:p w14:paraId="572D11E6" w14:textId="3E4127C6" w:rsidR="0037437C" w:rsidRPr="00DB1A10" w:rsidRDefault="0037437C" w:rsidP="0037437C">
      <w:pPr>
        <w:jc w:val="both"/>
      </w:pPr>
      <w:r w:rsidRPr="00DB1A10">
        <w:t>že ku dňu podania žiadosti o poskytnutie podpory formou dotácie na rok 202</w:t>
      </w:r>
      <w:r w:rsidR="00BF5A56">
        <w:t>2</w:t>
      </w:r>
      <w:r w:rsidRPr="00DB1A10">
        <w:t xml:space="preserve"> žiadateľ v súvislosti s účelom žiadosti o podporu formou dotácie z Environmentálneho fondu v rámci zverejnenej „</w:t>
      </w:r>
      <w:r>
        <w:t>I</w:t>
      </w:r>
      <w:r w:rsidR="00D6188F">
        <w:t>I</w:t>
      </w:r>
      <w:r>
        <w:t xml:space="preserve">. </w:t>
      </w:r>
      <w:r w:rsidRPr="00DB1A10">
        <w:t>Rozšírenej špecifikácie činností podpory na rok 202</w:t>
      </w:r>
      <w:r w:rsidR="00BF5A56">
        <w:t>2</w:t>
      </w:r>
      <w:r w:rsidRPr="00DB1A10">
        <w:t>“:</w:t>
      </w:r>
    </w:p>
    <w:p w14:paraId="77149877" w14:textId="77777777" w:rsidR="0037437C" w:rsidRPr="00DB1A10" w:rsidRDefault="0037437C" w:rsidP="0037437C">
      <w:pPr>
        <w:jc w:val="both"/>
      </w:pPr>
    </w:p>
    <w:p w14:paraId="6C2A0D5B" w14:textId="77777777" w:rsidR="0037437C" w:rsidRPr="00DB1A10" w:rsidRDefault="0037437C" w:rsidP="0037437C">
      <w:pPr>
        <w:jc w:val="both"/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628"/>
        <w:gridCol w:w="54"/>
        <w:gridCol w:w="676"/>
        <w:gridCol w:w="14"/>
        <w:gridCol w:w="712"/>
      </w:tblGrid>
      <w:tr w:rsidR="0037437C" w:rsidRPr="006842C4" w14:paraId="7AC1A4DF" w14:textId="77777777" w:rsidTr="009C4A2E">
        <w:trPr>
          <w:trHeight w:val="376"/>
        </w:trPr>
        <w:tc>
          <w:tcPr>
            <w:tcW w:w="503" w:type="pct"/>
          </w:tcPr>
          <w:p w14:paraId="244F4D47" w14:textId="77777777" w:rsidR="0037437C" w:rsidRPr="006842C4" w:rsidRDefault="0037437C" w:rsidP="009C4A2E">
            <w:pPr>
              <w:jc w:val="both"/>
            </w:pPr>
          </w:p>
        </w:tc>
        <w:tc>
          <w:tcPr>
            <w:tcW w:w="3687" w:type="pct"/>
            <w:hideMark/>
          </w:tcPr>
          <w:p w14:paraId="115461F4" w14:textId="77777777" w:rsidR="0037437C" w:rsidRPr="006842C4" w:rsidRDefault="0037437C" w:rsidP="009C4A2E">
            <w:pPr>
              <w:jc w:val="both"/>
            </w:pPr>
          </w:p>
        </w:tc>
        <w:tc>
          <w:tcPr>
            <w:tcW w:w="406" w:type="pct"/>
            <w:gridSpan w:val="2"/>
            <w:vAlign w:val="center"/>
            <w:hideMark/>
          </w:tcPr>
          <w:p w14:paraId="6D3E9A37" w14:textId="77777777" w:rsidR="0037437C" w:rsidRPr="006842C4" w:rsidRDefault="0037437C" w:rsidP="009C4A2E">
            <w:pPr>
              <w:jc w:val="center"/>
              <w:rPr>
                <w:b/>
              </w:rPr>
            </w:pPr>
            <w:r w:rsidRPr="006842C4">
              <w:rPr>
                <w:b/>
              </w:rPr>
              <w:t>Áno</w:t>
            </w:r>
          </w:p>
        </w:tc>
        <w:tc>
          <w:tcPr>
            <w:tcW w:w="404" w:type="pct"/>
            <w:gridSpan w:val="2"/>
            <w:vAlign w:val="center"/>
            <w:hideMark/>
          </w:tcPr>
          <w:p w14:paraId="15AF2240" w14:textId="77777777" w:rsidR="0037437C" w:rsidRPr="006842C4" w:rsidRDefault="0037437C" w:rsidP="009C4A2E">
            <w:pPr>
              <w:jc w:val="center"/>
              <w:rPr>
                <w:b/>
              </w:rPr>
            </w:pPr>
            <w:r w:rsidRPr="006842C4">
              <w:rPr>
                <w:b/>
              </w:rPr>
              <w:t>Nie</w:t>
            </w:r>
          </w:p>
        </w:tc>
      </w:tr>
      <w:tr w:rsidR="0037437C" w:rsidRPr="006842C4" w14:paraId="6718FCE7" w14:textId="77777777" w:rsidTr="009C4A2E">
        <w:trPr>
          <w:trHeight w:val="732"/>
          <w:tblHeader/>
        </w:trPr>
        <w:tc>
          <w:tcPr>
            <w:tcW w:w="503" w:type="pct"/>
          </w:tcPr>
          <w:p w14:paraId="71DF04FB" w14:textId="77777777" w:rsidR="0037437C" w:rsidRPr="006842C4" w:rsidRDefault="0037437C" w:rsidP="009C4A2E">
            <w:pPr>
              <w:contextualSpacing/>
              <w:jc w:val="both"/>
            </w:pPr>
            <w:r>
              <w:t>1.</w:t>
            </w:r>
          </w:p>
        </w:tc>
        <w:tc>
          <w:tcPr>
            <w:tcW w:w="3687" w:type="pct"/>
          </w:tcPr>
          <w:p w14:paraId="13CF08B2" w14:textId="77777777" w:rsidR="0037437C" w:rsidRPr="006842C4" w:rsidRDefault="0037437C" w:rsidP="009C4A2E">
            <w:pPr>
              <w:contextualSpacing/>
              <w:jc w:val="both"/>
            </w:pPr>
            <w:r w:rsidRPr="007939AB">
              <w:t xml:space="preserve">Aktivity podľa projektu </w:t>
            </w:r>
            <w:r w:rsidRPr="007939AB">
              <w:rPr>
                <w:i/>
              </w:rPr>
              <w:t>(uveďte názov projektu)</w:t>
            </w:r>
            <w:r w:rsidRPr="007939AB">
              <w:t xml:space="preserve">, v rámci činnosti </w:t>
            </w:r>
            <w:r>
              <w:rPr>
                <w:i/>
              </w:rPr>
              <w:t>(uveďte kód príslušnej činnosti</w:t>
            </w:r>
            <w:r w:rsidR="0011129E">
              <w:rPr>
                <w:i/>
              </w:rPr>
              <w:t>: POP1, POP2 alebo POP3</w:t>
            </w:r>
            <w:r>
              <w:rPr>
                <w:i/>
              </w:rPr>
              <w:t>)</w:t>
            </w:r>
            <w:r w:rsidRPr="007939AB">
              <w:t xml:space="preserve"> sú a budú realizované vo verejnom záujme</w:t>
            </w:r>
            <w:r>
              <w:t xml:space="preserve">, </w:t>
            </w:r>
            <w:r w:rsidRPr="007939AB">
              <w:t>majú výlučne nehospodársky charakter</w:t>
            </w:r>
            <w:r>
              <w:t xml:space="preserve"> </w:t>
            </w:r>
            <w:r w:rsidRPr="00B84884">
              <w:t>a informačné materiály nebudú využívané na podporu hospodárskej činnosti.</w:t>
            </w:r>
          </w:p>
        </w:tc>
        <w:tc>
          <w:tcPr>
            <w:tcW w:w="406" w:type="pct"/>
            <w:gridSpan w:val="2"/>
            <w:vAlign w:val="center"/>
          </w:tcPr>
          <w:p w14:paraId="088D63B8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33372F29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</w:p>
        </w:tc>
      </w:tr>
      <w:tr w:rsidR="0037437C" w:rsidRPr="006842C4" w14:paraId="635887CD" w14:textId="77777777" w:rsidTr="009C4A2E">
        <w:trPr>
          <w:trHeight w:val="503"/>
          <w:tblHeader/>
        </w:trPr>
        <w:tc>
          <w:tcPr>
            <w:tcW w:w="503" w:type="pct"/>
          </w:tcPr>
          <w:p w14:paraId="44AB0EEC" w14:textId="77777777" w:rsidR="0037437C" w:rsidRDefault="0037437C" w:rsidP="009C4A2E">
            <w:pPr>
              <w:contextualSpacing/>
              <w:jc w:val="both"/>
            </w:pPr>
            <w:r>
              <w:t xml:space="preserve">2. </w:t>
            </w:r>
          </w:p>
        </w:tc>
        <w:tc>
          <w:tcPr>
            <w:tcW w:w="3687" w:type="pct"/>
          </w:tcPr>
          <w:p w14:paraId="716847E0" w14:textId="77777777" w:rsidR="0037437C" w:rsidRDefault="0037437C" w:rsidP="009C4A2E">
            <w:pPr>
              <w:contextualSpacing/>
              <w:jc w:val="both"/>
            </w:pPr>
            <w:r w:rsidRPr="007939AB">
              <w:t>Žiadateľ bude počas obdobia realizácie projektu a počas udržateľnosti projektu vykonávať hospodársku činnosť.</w:t>
            </w:r>
          </w:p>
        </w:tc>
        <w:tc>
          <w:tcPr>
            <w:tcW w:w="406" w:type="pct"/>
            <w:gridSpan w:val="2"/>
            <w:vAlign w:val="center"/>
          </w:tcPr>
          <w:p w14:paraId="489A5BE7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64C48CC0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</w:p>
        </w:tc>
      </w:tr>
      <w:tr w:rsidR="0037437C" w:rsidRPr="007939AB" w14:paraId="090A7D9D" w14:textId="77777777" w:rsidTr="009C4A2E">
        <w:trPr>
          <w:trHeight w:val="376"/>
        </w:trPr>
        <w:tc>
          <w:tcPr>
            <w:tcW w:w="5000" w:type="pct"/>
            <w:gridSpan w:val="6"/>
          </w:tcPr>
          <w:p w14:paraId="565EAC72" w14:textId="77777777" w:rsidR="0037437C" w:rsidRPr="007939AB" w:rsidRDefault="0037437C" w:rsidP="009C4A2E">
            <w:pPr>
              <w:pStyle w:val="Zkladntext2"/>
              <w:overflowPunct/>
              <w:autoSpaceDE/>
              <w:autoSpaceDN/>
              <w:adjustRightInd/>
              <w:spacing w:before="120" w:after="120"/>
              <w:ind w:left="0" w:firstLine="0"/>
              <w:textAlignment w:val="auto"/>
              <w:rPr>
                <w:b/>
              </w:rPr>
            </w:pPr>
            <w:r w:rsidRPr="007939AB">
              <w:rPr>
                <w:b/>
                <w:u w:val="none"/>
              </w:rPr>
              <w:t>V prípade, že ste v bode 2 uviedli “Áno“, vyp</w:t>
            </w:r>
            <w:r>
              <w:rPr>
                <w:b/>
                <w:u w:val="none"/>
              </w:rPr>
              <w:t>l</w:t>
            </w:r>
            <w:r w:rsidRPr="007939AB">
              <w:rPr>
                <w:b/>
                <w:u w:val="none"/>
              </w:rPr>
              <w:t>ň</w:t>
            </w:r>
            <w:r>
              <w:rPr>
                <w:b/>
                <w:u w:val="none"/>
              </w:rPr>
              <w:t>te</w:t>
            </w:r>
            <w:r w:rsidRPr="007939AB">
              <w:rPr>
                <w:b/>
                <w:u w:val="none"/>
              </w:rPr>
              <w:t xml:space="preserve"> aj bod 3.</w:t>
            </w:r>
          </w:p>
        </w:tc>
      </w:tr>
      <w:tr w:rsidR="0037437C" w:rsidRPr="006842C4" w14:paraId="7060B7E8" w14:textId="77777777" w:rsidTr="009C4A2E">
        <w:trPr>
          <w:trHeight w:val="587"/>
          <w:tblHeader/>
        </w:trPr>
        <w:tc>
          <w:tcPr>
            <w:tcW w:w="503" w:type="pct"/>
          </w:tcPr>
          <w:p w14:paraId="7281AE99" w14:textId="77777777" w:rsidR="0037437C" w:rsidRPr="007B30DD" w:rsidRDefault="0037437C" w:rsidP="009C4A2E">
            <w:pPr>
              <w:contextualSpacing/>
              <w:jc w:val="both"/>
            </w:pPr>
            <w:r w:rsidRPr="007B30DD">
              <w:t>3.</w:t>
            </w:r>
          </w:p>
        </w:tc>
        <w:tc>
          <w:tcPr>
            <w:tcW w:w="3717" w:type="pct"/>
            <w:gridSpan w:val="2"/>
          </w:tcPr>
          <w:p w14:paraId="7414171E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  <w:r w:rsidRPr="007939AB">
              <w:t>Zabezpečím sledovanie činností a</w:t>
            </w:r>
            <w:r>
              <w:t xml:space="preserve"> rozlíšenie </w:t>
            </w:r>
            <w:r w:rsidRPr="007939AB">
              <w:t>nákladov viažucich sa k hospodárskej činnosti a nehospodárskej činnosti oddelene.</w:t>
            </w:r>
          </w:p>
        </w:tc>
        <w:tc>
          <w:tcPr>
            <w:tcW w:w="384" w:type="pct"/>
            <w:gridSpan w:val="2"/>
          </w:tcPr>
          <w:p w14:paraId="41C7DDB3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</w:p>
        </w:tc>
        <w:tc>
          <w:tcPr>
            <w:tcW w:w="396" w:type="pct"/>
          </w:tcPr>
          <w:p w14:paraId="2B90E2FC" w14:textId="77777777" w:rsidR="0037437C" w:rsidRPr="006842C4" w:rsidRDefault="0037437C" w:rsidP="009C4A2E">
            <w:pPr>
              <w:contextualSpacing/>
              <w:jc w:val="both"/>
              <w:rPr>
                <w:b/>
              </w:rPr>
            </w:pPr>
          </w:p>
        </w:tc>
      </w:tr>
    </w:tbl>
    <w:p w14:paraId="497C41BB" w14:textId="77777777" w:rsidR="0037437C" w:rsidRPr="00DB1A10" w:rsidRDefault="0037437C" w:rsidP="0037437C">
      <w:pPr>
        <w:spacing w:before="120"/>
        <w:jc w:val="both"/>
      </w:pPr>
    </w:p>
    <w:p w14:paraId="3EF285EA" w14:textId="77777777" w:rsidR="0037437C" w:rsidRPr="00DB1A10" w:rsidRDefault="0037437C" w:rsidP="0037437C">
      <w:pPr>
        <w:jc w:val="both"/>
        <w:rPr>
          <w:i/>
        </w:rPr>
      </w:pPr>
      <w:r w:rsidRPr="00DB1A10">
        <w:t>V</w:t>
      </w:r>
      <w:r w:rsidRPr="00DB1A10">
        <w:rPr>
          <w:i/>
        </w:rPr>
        <w:t xml:space="preserve"> (mesto), </w:t>
      </w:r>
      <w:r w:rsidRPr="00DB1A10">
        <w:t xml:space="preserve">dňa </w:t>
      </w:r>
      <w:r w:rsidRPr="00DB1A10">
        <w:rPr>
          <w:i/>
        </w:rPr>
        <w:t>(dátum)</w:t>
      </w:r>
    </w:p>
    <w:p w14:paraId="790839D2" w14:textId="77777777" w:rsidR="0037437C" w:rsidRPr="00DB1A10" w:rsidRDefault="0037437C" w:rsidP="0037437C">
      <w:pPr>
        <w:jc w:val="both"/>
        <w:rPr>
          <w:i/>
        </w:rPr>
      </w:pPr>
    </w:p>
    <w:p w14:paraId="4B9F28FF" w14:textId="77777777" w:rsidR="0037437C" w:rsidRPr="00DB1A10" w:rsidRDefault="0037437C" w:rsidP="0037437C">
      <w:pPr>
        <w:jc w:val="both"/>
        <w:rPr>
          <w:i/>
        </w:rPr>
      </w:pPr>
    </w:p>
    <w:p w14:paraId="33F49448" w14:textId="77777777" w:rsidR="0037437C" w:rsidRPr="00DB1A10" w:rsidRDefault="0037437C" w:rsidP="0037437C">
      <w:pPr>
        <w:autoSpaceDE w:val="0"/>
        <w:autoSpaceDN w:val="0"/>
        <w:adjustRightInd w:val="0"/>
        <w:ind w:left="4536" w:hanging="1"/>
        <w:jc w:val="center"/>
      </w:pPr>
      <w:r w:rsidRPr="00DB1A10">
        <w:t>–––––––––––––––––––––––––––</w:t>
      </w:r>
    </w:p>
    <w:p w14:paraId="48E9593C" w14:textId="5C0D1DBF" w:rsidR="0037437C" w:rsidRPr="009F5D48" w:rsidRDefault="0037437C" w:rsidP="0037437C">
      <w:pPr>
        <w:tabs>
          <w:tab w:val="center" w:pos="2268"/>
          <w:tab w:val="center" w:pos="6237"/>
        </w:tabs>
        <w:ind w:left="4536" w:hanging="1"/>
        <w:jc w:val="center"/>
      </w:pPr>
      <w:r w:rsidRPr="00DB1A10">
        <w:rPr>
          <w:i/>
        </w:rPr>
        <w:t>(podpis</w:t>
      </w:r>
      <w:r w:rsidR="00EF3580">
        <w:rPr>
          <w:i/>
        </w:rPr>
        <w:t>, pečiatka</w:t>
      </w:r>
      <w:r w:rsidRPr="00DB1A10">
        <w:rPr>
          <w:rStyle w:val="Odkaznapoznmkupodiarou"/>
          <w:i/>
        </w:rPr>
        <w:footnoteReference w:id="1"/>
      </w:r>
      <w:r w:rsidRPr="00DB1A10">
        <w:rPr>
          <w:i/>
        </w:rPr>
        <w:t>)</w:t>
      </w:r>
    </w:p>
    <w:p w14:paraId="3B112CC9" w14:textId="77777777" w:rsidR="0037437C" w:rsidRDefault="0037437C" w:rsidP="0037437C">
      <w:pPr>
        <w:pStyle w:val="Default"/>
        <w:jc w:val="both"/>
      </w:pPr>
    </w:p>
    <w:p w14:paraId="1CEFFAA1" w14:textId="77777777" w:rsidR="0037437C" w:rsidRDefault="0037437C" w:rsidP="0037437C">
      <w:pPr>
        <w:pStyle w:val="Default"/>
        <w:jc w:val="both"/>
      </w:pPr>
    </w:p>
    <w:p w14:paraId="3D6EC3A3" w14:textId="77777777" w:rsidR="0037437C" w:rsidRDefault="0037437C" w:rsidP="0037437C">
      <w:pPr>
        <w:jc w:val="right"/>
      </w:pPr>
    </w:p>
    <w:p w14:paraId="6F9D5478" w14:textId="073B1ED8" w:rsidR="00C81711" w:rsidRDefault="0037437C" w:rsidP="006D3872">
      <w:pPr>
        <w:jc w:val="both"/>
      </w:pPr>
      <w:r>
        <w:rPr>
          <w:i/>
        </w:rPr>
        <w:t>*nehodiace sa prečiarknite</w:t>
      </w:r>
    </w:p>
    <w:sectPr w:rsidR="00C81711" w:rsidSect="002D23A4">
      <w:footerReference w:type="default" r:id="rId10"/>
      <w:pgSz w:w="11906" w:h="16838"/>
      <w:pgMar w:top="1417" w:right="1417" w:bottom="1276" w:left="1276" w:header="708" w:footer="83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P SR" w:date="2019-10-31T13:06:00Z" w:initials="V">
    <w:p w14:paraId="29CED5CB" w14:textId="77777777" w:rsidR="0011129E" w:rsidRDefault="0011129E">
      <w:pPr>
        <w:pStyle w:val="Textkomentra"/>
      </w:pPr>
      <w:r>
        <w:rPr>
          <w:rStyle w:val="Odkaznakomentr"/>
        </w:rPr>
        <w:annotationRef/>
      </w:r>
      <w:r>
        <w:t>V prípade fyzickej osoby text odstrániť</w:t>
      </w:r>
    </w:p>
  </w:comment>
  <w:comment w:id="1" w:author="SOP SR" w:date="2019-10-31T13:05:00Z" w:initials="V">
    <w:p w14:paraId="7EEC966F" w14:textId="77777777" w:rsidR="0011129E" w:rsidRDefault="0011129E">
      <w:pPr>
        <w:pStyle w:val="Textkomentra"/>
      </w:pPr>
      <w:r>
        <w:rPr>
          <w:rStyle w:val="Odkaznakomentr"/>
        </w:rPr>
        <w:annotationRef/>
      </w:r>
      <w:r>
        <w:t>Právnická osoba vypĺňa IČO, Fyzická osoba vypĺňa rodné číslo</w:t>
      </w:r>
    </w:p>
  </w:comment>
  <w:comment w:id="2" w:author="SOP SR" w:date="2019-11-07T12:23:00Z" w:initials="V">
    <w:p w14:paraId="65E33C0E" w14:textId="41CC7912" w:rsidR="00735306" w:rsidRDefault="00735306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V prípade fyzickej osoby text odstrániť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CED5CB" w15:done="0"/>
  <w15:commentEx w15:paraId="7EEC966F" w15:done="0"/>
  <w15:commentEx w15:paraId="65E33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B31E" w16cex:dateUtc="2019-10-31T12:06:00Z"/>
  <w16cex:commentExtensible w16cex:durableId="2639B31F" w16cex:dateUtc="2019-10-31T12:05:00Z"/>
  <w16cex:commentExtensible w16cex:durableId="2639B320" w16cex:dateUtc="2019-11-07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ED5CB" w16cid:durableId="2639B31E"/>
  <w16cid:commentId w16cid:paraId="7EEC966F" w16cid:durableId="2639B31F"/>
  <w16cid:commentId w16cid:paraId="65E33C0E" w16cid:durableId="2639B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5030" w14:textId="77777777" w:rsidR="003F5377" w:rsidRDefault="003F5377" w:rsidP="0037437C">
      <w:r>
        <w:separator/>
      </w:r>
    </w:p>
  </w:endnote>
  <w:endnote w:type="continuationSeparator" w:id="0">
    <w:p w14:paraId="416C53FC" w14:textId="77777777" w:rsidR="003F5377" w:rsidRDefault="003F5377" w:rsidP="0037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A406" w14:textId="77777777" w:rsidR="001C24A7" w:rsidRDefault="00436E53" w:rsidP="00E222D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4013" w14:textId="77777777" w:rsidR="003F5377" w:rsidRDefault="003F5377" w:rsidP="0037437C">
      <w:r>
        <w:separator/>
      </w:r>
    </w:p>
  </w:footnote>
  <w:footnote w:type="continuationSeparator" w:id="0">
    <w:p w14:paraId="517ADA84" w14:textId="77777777" w:rsidR="003F5377" w:rsidRDefault="003F5377" w:rsidP="0037437C">
      <w:r>
        <w:continuationSeparator/>
      </w:r>
    </w:p>
  </w:footnote>
  <w:footnote w:id="1">
    <w:p w14:paraId="311FB141" w14:textId="77777777" w:rsidR="0037437C" w:rsidRDefault="0037437C" w:rsidP="0037437C">
      <w:pPr>
        <w:pStyle w:val="Textpoznmkypodiarou"/>
        <w:ind w:left="284" w:hanging="284"/>
        <w:jc w:val="both"/>
      </w:pPr>
      <w:r w:rsidRPr="009A287B">
        <w:rPr>
          <w:rStyle w:val="Odkaznapoznmkupodiarou"/>
        </w:rPr>
        <w:footnoteRef/>
      </w:r>
      <w:r w:rsidRPr="000D1160">
        <w:t xml:space="preserve"> </w:t>
      </w:r>
      <w:r w:rsidRPr="000D1160">
        <w:tab/>
        <w:t>Podpis uvádzať v súlade so spôsobom konania štatutárneho orgánu žiadateľa.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 SR">
    <w15:presenceInfo w15:providerId="None" w15:userId="SOP S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7C"/>
    <w:rsid w:val="00093533"/>
    <w:rsid w:val="0011129E"/>
    <w:rsid w:val="0037437C"/>
    <w:rsid w:val="003F5377"/>
    <w:rsid w:val="003F7DF0"/>
    <w:rsid w:val="00436E53"/>
    <w:rsid w:val="00452C9E"/>
    <w:rsid w:val="006D3872"/>
    <w:rsid w:val="00735306"/>
    <w:rsid w:val="00826B9D"/>
    <w:rsid w:val="00BF5A56"/>
    <w:rsid w:val="00C81711"/>
    <w:rsid w:val="00C9268B"/>
    <w:rsid w:val="00C951E1"/>
    <w:rsid w:val="00CA7C1F"/>
    <w:rsid w:val="00D6188F"/>
    <w:rsid w:val="00D63C64"/>
    <w:rsid w:val="00EF3580"/>
    <w:rsid w:val="00F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A271"/>
  <w15:chartTrackingRefBased/>
  <w15:docId w15:val="{BFB97F76-5D5D-447F-A1AC-4DF9643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37437C"/>
    <w:pPr>
      <w:overflowPunct w:val="0"/>
      <w:autoSpaceDE w:val="0"/>
      <w:autoSpaceDN w:val="0"/>
      <w:adjustRightInd w:val="0"/>
      <w:ind w:left="360" w:hanging="360"/>
      <w:textAlignment w:val="baseline"/>
    </w:pPr>
    <w:rPr>
      <w:u w:val="single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7437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37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37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7437C"/>
    <w:rPr>
      <w:vertAlign w:val="superscript"/>
    </w:rPr>
  </w:style>
  <w:style w:type="paragraph" w:customStyle="1" w:styleId="Default">
    <w:name w:val="Default"/>
    <w:rsid w:val="00374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743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3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743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37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unhideWhenUsed/>
    <w:rsid w:val="0011129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112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112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2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29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12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2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Vačoková</dc:creator>
  <cp:keywords/>
  <dc:description/>
  <cp:lastModifiedBy>Lucia Vačoková</cp:lastModifiedBy>
  <cp:revision>9</cp:revision>
  <dcterms:created xsi:type="dcterms:W3CDTF">2019-10-30T13:17:00Z</dcterms:created>
  <dcterms:modified xsi:type="dcterms:W3CDTF">2022-05-26T06:24:00Z</dcterms:modified>
</cp:coreProperties>
</file>